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24c91bd1d4b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FASHION WEEK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6800b88de29d4eb0"/>
      <w:footerReference xmlns:r="http://schemas.openxmlformats.org/officeDocument/2006/relationships" w:type="default" r:id="Ra6426aade232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0b88de29d4eb0" /><Relationship Type="http://schemas.openxmlformats.org/officeDocument/2006/relationships/footer" Target="/word/footer1.xml" Id="Ra6426aade2324156" /></Relationships>
</file>