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3b7499bbb740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e9253fd56d4695"/>
      <w:footerReference xmlns:r="http://schemas.openxmlformats.org/officeDocument/2006/relationships" w:type="default" r:id="R4565b85bc25b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 AS   ·   Org.nr 989 175 696   ·   c/o Anne Krogsrud Lundevall, Kristinelundveien 8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9253fd56d4695" /><Relationship Type="http://schemas.openxmlformats.org/officeDocument/2006/relationships/footer" Target="/word/footer1.xml" Id="R4565b85bc25b4b08" /></Relationships>
</file>