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216fcacb449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bc5fb6ed64c8461a"/>
      <w:footerReference xmlns:r="http://schemas.openxmlformats.org/officeDocument/2006/relationships" w:type="default" r:id="R7130a34c2432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fb6ed64c8461a" /><Relationship Type="http://schemas.openxmlformats.org/officeDocument/2006/relationships/footer" Target="/word/footer1.xml" Id="R7130a34c24324e6e" /></Relationships>
</file>