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4d5bb98a442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Ågotnes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Ågotnes,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e8a42d8c944677"/>
      <w:footerReference xmlns:r="http://schemas.openxmlformats.org/officeDocument/2006/relationships" w:type="default" r:id="R85756c1ce4f040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KRG AS   ·   Org.nr 989 194 046   ·   c/o Kjell Rune Garlid, Solsvik   ·   5363 ÅGOTNES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e8a42d8c944677" /><Relationship Type="http://schemas.openxmlformats.org/officeDocument/2006/relationships/footer" Target="/word/footer1.xml" Id="R85756c1ce4f040a8" /></Relationships>
</file>