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ae6dba337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9325649f846f2"/>
      <w:footerReference xmlns:r="http://schemas.openxmlformats.org/officeDocument/2006/relationships" w:type="default" r:id="Re4a1e1a65d83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 ANDERSEN INVEST AS   ·   Org.nr 989 228 633   ·   Råtun 226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9325649f846f2" /><Relationship Type="http://schemas.openxmlformats.org/officeDocument/2006/relationships/footer" Target="/word/footer1.xml" Id="Re4a1e1a65d83482f" /></Relationships>
</file>