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9a2ca3166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16f290abf4f3c"/>
      <w:footerReference xmlns:r="http://schemas.openxmlformats.org/officeDocument/2006/relationships" w:type="default" r:id="R9780eef588c2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HALDOR HOLDING AS   ·   Org.nr 989 229 176   ·   Skrivarhamna 15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16f290abf4f3c" /><Relationship Type="http://schemas.openxmlformats.org/officeDocument/2006/relationships/footer" Target="/word/footer1.xml" Id="R9780eef588c24e3e" /></Relationships>
</file>