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d838a9e4c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b3bf657fdf5d41b7"/>
      <w:footerReference xmlns:r="http://schemas.openxmlformats.org/officeDocument/2006/relationships" w:type="default" r:id="R87a0d8f146cf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f657fdf5d41b7" /><Relationship Type="http://schemas.openxmlformats.org/officeDocument/2006/relationships/footer" Target="/word/footer1.xml" Id="R87a0d8f146cf41ea" /></Relationships>
</file>