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53fdd0cb7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JENTOFT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JENTOFT HOLDING AS</w:t>
      </w:r>
    </w:p>
    <w:sectPr>
      <w:headerReference xmlns:r="http://schemas.openxmlformats.org/officeDocument/2006/relationships" w:type="default" r:id="R6b7a813424ab4786"/>
      <w:footerReference xmlns:r="http://schemas.openxmlformats.org/officeDocument/2006/relationships" w:type="default" r:id="R2c2f16bb3123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a813424ab4786" /><Relationship Type="http://schemas.openxmlformats.org/officeDocument/2006/relationships/footer" Target="/word/footer1.xml" Id="R2c2f16bb31234d54" /></Relationships>
</file>