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c2a494bd648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GILL FIVE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1234d73781af46c6"/>
      <w:footerReference xmlns:r="http://schemas.openxmlformats.org/officeDocument/2006/relationships" w:type="default" r:id="R6505f25a2f1547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4d73781af46c6" /><Relationship Type="http://schemas.openxmlformats.org/officeDocument/2006/relationships/footer" Target="/word/footer1.xml" Id="R6505f25a2f154752" /></Relationships>
</file>