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6e8db1da0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0cf5f23724ed2"/>
      <w:footerReference xmlns:r="http://schemas.openxmlformats.org/officeDocument/2006/relationships" w:type="default" r:id="R9b567f55b9a2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MARTINUS INVEST AS   ·   Org.nr 990 597 634   ·   Ryghs vei 3   ·   0786 OSLO   ·   chrmar22@gmail.com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0cf5f23724ed2" /><Relationship Type="http://schemas.openxmlformats.org/officeDocument/2006/relationships/footer" Target="/word/footer1.xml" Id="R9b567f55b9a24578" /></Relationships>
</file>