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f6e923425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c93a00c844727"/>
      <w:footerReference xmlns:r="http://schemas.openxmlformats.org/officeDocument/2006/relationships" w:type="default" r:id="R7f12df6d4874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 ARKITEKTER AS   ·   Org.nr 990 644 411   ·   Markveien 11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c93a00c844727" /><Relationship Type="http://schemas.openxmlformats.org/officeDocument/2006/relationships/footer" Target="/word/footer1.xml" Id="R7f12df6d48744601" /></Relationships>
</file>