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0a8369b3448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4c1dc51ebfea4435"/>
      <w:footerReference xmlns:r="http://schemas.openxmlformats.org/officeDocument/2006/relationships" w:type="default" r:id="R65eb921c354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dc51ebfea4435" /><Relationship Type="http://schemas.openxmlformats.org/officeDocument/2006/relationships/footer" Target="/word/footer1.xml" Id="R65eb921c354b47d1" /></Relationships>
</file>