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e702a28dd41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JOTOCO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fb4f493ebb4441eb"/>
      <w:footerReference xmlns:r="http://schemas.openxmlformats.org/officeDocument/2006/relationships" w:type="default" r:id="R100c41fa923e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f493ebb4441eb" /><Relationship Type="http://schemas.openxmlformats.org/officeDocument/2006/relationships/footer" Target="/word/footer1.xml" Id="R100c41fa923e4086" /></Relationships>
</file>