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f3c3595c9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3ea6bf9ef04698"/>
      <w:footerReference xmlns:r="http://schemas.openxmlformats.org/officeDocument/2006/relationships" w:type="default" r:id="Re10c8694c41f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LØNNING INVEST AS   ·   Org.nr 992 072 016   ·   Vodlavegen 16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3ea6bf9ef04698" /><Relationship Type="http://schemas.openxmlformats.org/officeDocument/2006/relationships/footer" Target="/word/footer1.xml" Id="Re10c8694c41f4e3d" /></Relationships>
</file>