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8378f77fcc45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PANDO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Ørskog,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PANDO AS</w:t>
      </w:r>
    </w:p>
    <w:sectPr>
      <w:headerReference xmlns:r="http://schemas.openxmlformats.org/officeDocument/2006/relationships" w:type="default" r:id="Rce268d59ddb842ce"/>
      <w:footerReference xmlns:r="http://schemas.openxmlformats.org/officeDocument/2006/relationships" w:type="default" r:id="R7869a6cdba8345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PANDO AS   ·   Org.nr 992 084 723   ·   Solnørdalsvegen 64   ·   6240 ØRSKOG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268d59ddb842ce" /><Relationship Type="http://schemas.openxmlformats.org/officeDocument/2006/relationships/footer" Target="/word/footer1.xml" Id="R7869a6cdba83457c" /></Relationships>
</file>