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cd45ae47ea43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TGU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Garnes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Garnes,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TGU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0a1de1d3a604ec7"/>
      <w:footerReference xmlns:r="http://schemas.openxmlformats.org/officeDocument/2006/relationships" w:type="default" r:id="Ra87c24da6a7f40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TGU HOLDING AS   ·   Org.nr 992 455 152   ·   Garnestona 1   ·   5264 GARNES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TGU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a1de1d3a604ec7" /><Relationship Type="http://schemas.openxmlformats.org/officeDocument/2006/relationships/footer" Target="/word/footer1.xml" Id="Ra87c24da6a7f40f3" /></Relationships>
</file>