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a9c7e0c594b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HARALDSEN VVS OG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cfe7d797872347d5"/>
      <w:footerReference xmlns:r="http://schemas.openxmlformats.org/officeDocument/2006/relationships" w:type="default" r:id="R8129cfa025e8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7d797872347d5" /><Relationship Type="http://schemas.openxmlformats.org/officeDocument/2006/relationships/footer" Target="/word/footer1.xml" Id="R8129cfa025e84be4" /></Relationships>
</file>