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f40095c8c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HOLDING BODØ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HOLDING BODØ AS</w:t>
      </w:r>
    </w:p>
    <w:sectPr>
      <w:headerReference xmlns:r="http://schemas.openxmlformats.org/officeDocument/2006/relationships" w:type="default" r:id="R5926efa11c574817"/>
      <w:footerReference xmlns:r="http://schemas.openxmlformats.org/officeDocument/2006/relationships" w:type="default" r:id="R73cc64b06c52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6efa11c574817" /><Relationship Type="http://schemas.openxmlformats.org/officeDocument/2006/relationships/footer" Target="/word/footer1.xml" Id="R73cc64b06c524282" /></Relationships>
</file>