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c691123324e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Uskedalen,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ff748821d951434c"/>
      <w:footerReference xmlns:r="http://schemas.openxmlformats.org/officeDocument/2006/relationships" w:type="default" r:id="Rd87433313980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48821d951434c" /><Relationship Type="http://schemas.openxmlformats.org/officeDocument/2006/relationships/footer" Target="/word/footer1.xml" Id="Rd874333139804b31" /></Relationships>
</file>