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89f2a25f64c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Kjerrgarden,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LAFT &amp; BYGG AS</w:t>
      </w:r>
    </w:p>
    <w:sectPr>
      <w:headerReference xmlns:r="http://schemas.openxmlformats.org/officeDocument/2006/relationships" w:type="default" r:id="Ra7ee905ad66a407b"/>
      <w:footerReference xmlns:r="http://schemas.openxmlformats.org/officeDocument/2006/relationships" w:type="default" r:id="Rfadde068fa4c48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 &amp; BYGG AS   ·   Org.nr 993 878 421   ·   Heggernes   ·   5314 KJERRGARDEN   ·   laft.bygg@hjemme.no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ee905ad66a407b" /><Relationship Type="http://schemas.openxmlformats.org/officeDocument/2006/relationships/footer" Target="/word/footer1.xml" Id="Rfadde068fa4c484b" /></Relationships>
</file>