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b663429b647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ENGERDAL SENTERPARTI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bd84eb27dc934453"/>
      <w:footerReference xmlns:r="http://schemas.openxmlformats.org/officeDocument/2006/relationships" w:type="default" r:id="R507f92d0fa1c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4eb27dc934453" /><Relationship Type="http://schemas.openxmlformats.org/officeDocument/2006/relationships/footer" Target="/word/footer1.xml" Id="R507f92d0fa1c4faf" /></Relationships>
</file>