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788d184e7b49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NORSE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NORSE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eac311fac44069"/>
      <w:footerReference xmlns:r="http://schemas.openxmlformats.org/officeDocument/2006/relationships" w:type="default" r:id="R9acae6b542804c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NORSE SOLUTIONS AS   ·   Org.nr 994 336 487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NORSE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eac311fac44069" /><Relationship Type="http://schemas.openxmlformats.org/officeDocument/2006/relationships/footer" Target="/word/footer1.xml" Id="R9acae6b542804c7b" /></Relationships>
</file>