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21f5f0b45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BLAASENBORG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BLAASENBORG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02ebb3050460a"/>
      <w:footerReference xmlns:r="http://schemas.openxmlformats.org/officeDocument/2006/relationships" w:type="default" r:id="Rece58e3c4d78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BLAASENBORG HOLDING AS   ·   Org.nr 994 656 813   ·   C/o Virtus Advokat AS, Falkenborgvegen 35C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BLAASENBORG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02ebb3050460a" /><Relationship Type="http://schemas.openxmlformats.org/officeDocument/2006/relationships/footer" Target="/word/footer1.xml" Id="Rece58e3c4d784c94" /></Relationships>
</file>