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0e9df891e4b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4f85a4a67fff44d0"/>
      <w:footerReference xmlns:r="http://schemas.openxmlformats.org/officeDocument/2006/relationships" w:type="default" r:id="R711cfcb7bc67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5a4a67fff44d0" /><Relationship Type="http://schemas.openxmlformats.org/officeDocument/2006/relationships/footer" Target="/word/footer1.xml" Id="R711cfcb7bc674ec7" /></Relationships>
</file>