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c5b574cd7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a031f4495401c"/>
      <w:footerReference xmlns:r="http://schemas.openxmlformats.org/officeDocument/2006/relationships" w:type="default" r:id="Rccbf57d29689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HOGNAN INVEST AS   ·   Org.nr 995 646 757   ·   Varheihagen 3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a031f4495401c" /><Relationship Type="http://schemas.openxmlformats.org/officeDocument/2006/relationships/footer" Target="/word/footer1.xml" Id="Rccbf57d29689469f" /></Relationships>
</file>