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e06a278d549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bbdf0f065f40c7"/>
      <w:footerReference xmlns:r="http://schemas.openxmlformats.org/officeDocument/2006/relationships" w:type="default" r:id="Re972f1c8193e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bdf0f065f40c7" /><Relationship Type="http://schemas.openxmlformats.org/officeDocument/2006/relationships/footer" Target="/word/footer1.xml" Id="Re972f1c8193e4369" /></Relationships>
</file>