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d5b64f7e6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TRAVSPORTSENTER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TRAVSPORTSENTER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664d29c68d49ff"/>
      <w:footerReference xmlns:r="http://schemas.openxmlformats.org/officeDocument/2006/relationships" w:type="default" r:id="R65a4972de834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TRAVSPORTSENTER AS   ·   Org.nr 997 139 178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TRAVSPORTSENTER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664d29c68d49ff" /><Relationship Type="http://schemas.openxmlformats.org/officeDocument/2006/relationships/footer" Target="/word/footer1.xml" Id="R65a4972de8344dfe" /></Relationships>
</file>