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9218d73094c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LÁSSE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LÁSSE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264f6f2d434df6"/>
      <w:footerReference xmlns:r="http://schemas.openxmlformats.org/officeDocument/2006/relationships" w:type="default" r:id="R2b2cdf50263d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LÁSSE RØR AS   ·   Org.nr 997 203 593   ·   Ildskogmoen 2   ·   9700 LAKSELV   ·   post@lasseror.no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LÁSSE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64f6f2d434df6" /><Relationship Type="http://schemas.openxmlformats.org/officeDocument/2006/relationships/footer" Target="/word/footer1.xml" Id="R2b2cdf50263d4317" /></Relationships>
</file>