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7ae425fd04a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12ef88a91c4c4aaa"/>
      <w:footerReference xmlns:r="http://schemas.openxmlformats.org/officeDocument/2006/relationships" w:type="default" r:id="R2402e1734710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f88a91c4c4aaa" /><Relationship Type="http://schemas.openxmlformats.org/officeDocument/2006/relationships/footer" Target="/word/footer1.xml" Id="R2402e17347104aa4" /></Relationships>
</file>