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6ffb31689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BRODAHL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BRODAHL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b4ec00f96041e9"/>
      <w:footerReference xmlns:r="http://schemas.openxmlformats.org/officeDocument/2006/relationships" w:type="default" r:id="Rfc10e5e61d3d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BRODAHL EIENDOM AS   ·   Org.nr 998 558 018   ·   Breidablikk   ·   1890 RAKKESTAD   ·   post@boligifredrikstad.no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BRODAHL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4ec00f96041e9" /><Relationship Type="http://schemas.openxmlformats.org/officeDocument/2006/relationships/footer" Target="/word/footer1.xml" Id="Rfc10e5e61d3d469e" /></Relationships>
</file>