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20b7ac1da45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 QA/QC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 QA/QC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1dee69122e4efe"/>
      <w:footerReference xmlns:r="http://schemas.openxmlformats.org/officeDocument/2006/relationships" w:type="default" r:id="Rbd0c0471a375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 QA/QC SERVICES AS   ·   Org.nr 999 226 949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 QA/QC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1dee69122e4efe" /><Relationship Type="http://schemas.openxmlformats.org/officeDocument/2006/relationships/footer" Target="/word/footer1.xml" Id="Rbd0c0471a3754a27" /></Relationships>
</file>